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5EF" w:rsidRPr="00096F70" w:rsidRDefault="00096F70" w:rsidP="00096F70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096F70" w:rsidRPr="00096F70" w:rsidRDefault="00096F70" w:rsidP="00096F70">
      <w:pPr>
        <w:pStyle w:val="2"/>
        <w:shd w:val="clear" w:color="auto" w:fill="FEFFE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96F70">
        <w:rPr>
          <w:rFonts w:ascii="Times New Roman" w:hAnsi="Times New Roman" w:cs="Times New Roman"/>
          <w:color w:val="auto"/>
          <w:sz w:val="28"/>
          <w:szCs w:val="28"/>
        </w:rPr>
        <w:t>Консультативно-диагностический центр</w:t>
      </w:r>
    </w:p>
    <w:p w:rsidR="00096F70" w:rsidRPr="00096F70" w:rsidRDefault="00096F70" w:rsidP="00096F70">
      <w:pPr>
        <w:pStyle w:val="a8"/>
        <w:shd w:val="clear" w:color="auto" w:fill="FEFFEF"/>
        <w:spacing w:before="0" w:beforeAutospacing="0" w:after="0" w:afterAutospacing="0"/>
        <w:jc w:val="both"/>
        <w:rPr>
          <w:sz w:val="20"/>
          <w:szCs w:val="20"/>
        </w:rPr>
      </w:pPr>
      <w:r w:rsidRPr="00096F70">
        <w:rPr>
          <w:sz w:val="20"/>
          <w:szCs w:val="20"/>
        </w:rPr>
        <w:t>Гордостью</w:t>
      </w:r>
      <w:r w:rsidRPr="00096F70">
        <w:rPr>
          <w:rStyle w:val="apple-converted-space"/>
          <w:sz w:val="20"/>
          <w:szCs w:val="20"/>
        </w:rPr>
        <w:t> </w:t>
      </w:r>
      <w:hyperlink r:id="rId7" w:history="1">
        <w:r w:rsidRPr="00096F70">
          <w:rPr>
            <w:rStyle w:val="aa"/>
            <w:color w:val="auto"/>
            <w:sz w:val="20"/>
            <w:szCs w:val="20"/>
          </w:rPr>
          <w:t>Санатория имени Кирова</w:t>
        </w:r>
      </w:hyperlink>
      <w:r w:rsidRPr="00096F70">
        <w:rPr>
          <w:rStyle w:val="apple-converted-space"/>
          <w:sz w:val="20"/>
          <w:szCs w:val="20"/>
        </w:rPr>
        <w:t> </w:t>
      </w:r>
      <w:r w:rsidRPr="00096F70">
        <w:rPr>
          <w:sz w:val="20"/>
          <w:szCs w:val="20"/>
        </w:rPr>
        <w:t>является консультативно-диагностический центр (КДЦ) – единственный в Ялте по количеству и спектру предоставляемых услуг.</w:t>
      </w:r>
    </w:p>
    <w:p w:rsidR="00096F70" w:rsidRPr="00096F70" w:rsidRDefault="00096F70" w:rsidP="00096F70">
      <w:pPr>
        <w:pStyle w:val="a8"/>
        <w:shd w:val="clear" w:color="auto" w:fill="FEFFEF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 </w:t>
      </w:r>
    </w:p>
    <w:tbl>
      <w:tblPr>
        <w:tblW w:w="6486" w:type="dxa"/>
        <w:tblCellSpacing w:w="0" w:type="dxa"/>
        <w:shd w:val="clear" w:color="auto" w:fill="FEFFEF"/>
        <w:tblCellMar>
          <w:left w:w="0" w:type="dxa"/>
          <w:right w:w="0" w:type="dxa"/>
        </w:tblCellMar>
        <w:tblLook w:val="04A0"/>
      </w:tblPr>
      <w:tblGrid>
        <w:gridCol w:w="6486"/>
      </w:tblGrid>
      <w:tr w:rsidR="00096F70" w:rsidRPr="00096F70" w:rsidTr="00096F70">
        <w:trPr>
          <w:tblCellSpacing w:w="0" w:type="dxa"/>
        </w:trPr>
        <w:tc>
          <w:tcPr>
            <w:tcW w:w="6486" w:type="dxa"/>
            <w:shd w:val="clear" w:color="auto" w:fill="FEFFEF"/>
            <w:hideMark/>
          </w:tcPr>
          <w:p w:rsidR="00096F70" w:rsidRPr="00096F70" w:rsidRDefault="00096F7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96F70">
              <w:rPr>
                <w:sz w:val="20"/>
                <w:szCs w:val="20"/>
              </w:rPr>
              <w:t>Консультативно-диагностический центр Санатория Кирова выполняет следующие виды современных лабораторных исследований: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общеклинические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биохимические;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эндокринологические;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иммунологические;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аллергологические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бактериологические;</w:t>
            </w:r>
          </w:p>
          <w:p w:rsidR="00096F70" w:rsidRPr="00096F70" w:rsidRDefault="00096F70" w:rsidP="00096F70">
            <w:pPr>
              <w:numPr>
                <w:ilvl w:val="0"/>
                <w:numId w:val="7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методы молекулярной биологии;</w:t>
            </w:r>
          </w:p>
          <w:p w:rsidR="00096F70" w:rsidRPr="00096F70" w:rsidRDefault="00096F70">
            <w:pPr>
              <w:pStyle w:val="a8"/>
              <w:spacing w:before="0" w:beforeAutospacing="0" w:after="0" w:afterAutospacing="0"/>
              <w:rPr>
                <w:sz w:val="20"/>
                <w:szCs w:val="20"/>
              </w:rPr>
            </w:pPr>
            <w:r w:rsidRPr="00096F70">
              <w:rPr>
                <w:sz w:val="20"/>
                <w:szCs w:val="20"/>
              </w:rPr>
              <w:t>а также:</w:t>
            </w:r>
          </w:p>
          <w:p w:rsidR="00096F70" w:rsidRPr="00096F70" w:rsidRDefault="00096F70" w:rsidP="00096F70">
            <w:pPr>
              <w:numPr>
                <w:ilvl w:val="0"/>
                <w:numId w:val="8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ультразвуковая диагностика;</w:t>
            </w:r>
          </w:p>
          <w:p w:rsidR="00096F70" w:rsidRPr="00096F70" w:rsidRDefault="00096F70" w:rsidP="00096F70">
            <w:pPr>
              <w:numPr>
                <w:ilvl w:val="0"/>
                <w:numId w:val="8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функциональные исследования (электрокардиография, </w:t>
            </w: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реовазография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реоэнцефалография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</w:tbl>
    <w:p w:rsidR="00096F70" w:rsidRPr="00096F70" w:rsidRDefault="00096F70" w:rsidP="00096F70">
      <w:pPr>
        <w:pStyle w:val="3"/>
        <w:spacing w:before="0" w:beforeAutospacing="0" w:after="0" w:afterAutospacing="0"/>
        <w:rPr>
          <w:sz w:val="20"/>
          <w:szCs w:val="20"/>
        </w:rPr>
      </w:pPr>
    </w:p>
    <w:p w:rsidR="00096F70" w:rsidRPr="00096F70" w:rsidRDefault="00096F70" w:rsidP="00096F70">
      <w:pPr>
        <w:pStyle w:val="3"/>
        <w:spacing w:before="0" w:beforeAutospacing="0" w:after="0" w:afterAutospacing="0"/>
        <w:rPr>
          <w:sz w:val="20"/>
          <w:szCs w:val="20"/>
        </w:rPr>
      </w:pPr>
      <w:r w:rsidRPr="00096F70">
        <w:rPr>
          <w:sz w:val="20"/>
          <w:szCs w:val="20"/>
        </w:rPr>
        <w:t>В КДЦ гости Санатория Кирова и города Ялта, а также местные жители могут получить профессиональные консультации врачей-специалистов с рекомендациями по лечению и профилактике заболеваний: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аллерголога-иммунолога;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гинеколога-эндокринолога;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эндокринолога;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кардиолога;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гастроэнтеролога;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уролога;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пульмонолога;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стоматолога;</w:t>
      </w:r>
    </w:p>
    <w:p w:rsidR="00096F70" w:rsidRPr="00096F70" w:rsidRDefault="00096F70" w:rsidP="00096F70">
      <w:pPr>
        <w:numPr>
          <w:ilvl w:val="0"/>
          <w:numId w:val="9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офтальмолога;</w:t>
      </w:r>
    </w:p>
    <w:p w:rsidR="00096F70" w:rsidRPr="00096F70" w:rsidRDefault="00096F70" w:rsidP="00096F70">
      <w:pPr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врача народной и нетрадиционной терапии</w:t>
      </w:r>
      <w:r w:rsidRPr="00096F70">
        <w:rPr>
          <w:rFonts w:ascii="Times New Roman" w:hAnsi="Times New Roman" w:cs="Times New Roman"/>
          <w:sz w:val="20"/>
          <w:szCs w:val="20"/>
        </w:rPr>
        <w:br/>
      </w:r>
    </w:p>
    <w:tbl>
      <w:tblPr>
        <w:tblW w:w="6486" w:type="dxa"/>
        <w:tblCellSpacing w:w="0" w:type="dxa"/>
        <w:shd w:val="clear" w:color="auto" w:fill="FEFFEF"/>
        <w:tblCellMar>
          <w:left w:w="0" w:type="dxa"/>
          <w:right w:w="0" w:type="dxa"/>
        </w:tblCellMar>
        <w:tblLook w:val="04A0"/>
      </w:tblPr>
      <w:tblGrid>
        <w:gridCol w:w="6486"/>
      </w:tblGrid>
      <w:tr w:rsidR="00096F70" w:rsidRPr="00096F70" w:rsidTr="00096F70">
        <w:trPr>
          <w:tblCellSpacing w:w="0" w:type="dxa"/>
        </w:trPr>
        <w:tc>
          <w:tcPr>
            <w:tcW w:w="6486" w:type="dxa"/>
            <w:shd w:val="clear" w:color="auto" w:fill="FEFFEF"/>
            <w:hideMark/>
          </w:tcPr>
          <w:p w:rsidR="00096F70" w:rsidRPr="00096F70" w:rsidRDefault="00096F70">
            <w:pPr>
              <w:pStyle w:val="3"/>
              <w:spacing w:before="0" w:beforeAutospacing="0" w:after="0" w:afterAutospacing="0"/>
              <w:rPr>
                <w:sz w:val="20"/>
                <w:szCs w:val="20"/>
              </w:rPr>
            </w:pPr>
            <w:r w:rsidRPr="00096F70">
              <w:rPr>
                <w:sz w:val="20"/>
                <w:szCs w:val="20"/>
              </w:rPr>
              <w:t>В лаборатории КДЦ Санатория проводятся комплексы лабораторных исследований: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оценка иммунного статуса;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функциональное состояние печени;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функциональное состояние почек;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функциональное состояние щитовидной железы;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функциональное состояние поджелудочной железы;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функциональное состояние надпочечников;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состояние гемостаза;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состояние липидного обмена;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показатели воспалительного комплекса;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ревмопробы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диагностика заболеваний </w:t>
            </w:r>
            <w:proofErr w:type="spellStart"/>
            <w:proofErr w:type="gram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proofErr w:type="gram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 xml:space="preserve"> системы;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диагностика состояния легких и верхних дыхательных путей;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исследования гормонального фона;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диагностика инфекционных и вирусных заболеваний;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диагностика паразитарных заболеваний;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диагностика аутоиммунного процесса;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аллергологического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 xml:space="preserve"> статуса;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онкомаркеры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прочее;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исследование на </w:t>
            </w:r>
            <w:proofErr w:type="spellStart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дисбактериоз</w:t>
            </w:r>
            <w:proofErr w:type="spellEnd"/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определение чувствительности к аллергенам (более 100);</w:t>
            </w:r>
          </w:p>
          <w:p w:rsidR="00096F70" w:rsidRPr="00096F70" w:rsidRDefault="00096F70" w:rsidP="00096F70">
            <w:pPr>
              <w:numPr>
                <w:ilvl w:val="0"/>
                <w:numId w:val="10"/>
              </w:numPr>
              <w:spacing w:after="0" w:line="240" w:lineRule="auto"/>
              <w:ind w:left="519"/>
              <w:rPr>
                <w:rFonts w:ascii="Times New Roman" w:hAnsi="Times New Roman" w:cs="Times New Roman"/>
                <w:sz w:val="20"/>
                <w:szCs w:val="20"/>
              </w:rPr>
            </w:pPr>
            <w:r w:rsidRPr="00096F70">
              <w:rPr>
                <w:rFonts w:ascii="Times New Roman" w:hAnsi="Times New Roman" w:cs="Times New Roman"/>
                <w:sz w:val="20"/>
                <w:szCs w:val="20"/>
              </w:rPr>
              <w:t>определение групп крови и резус-фактора.</w:t>
            </w:r>
          </w:p>
        </w:tc>
      </w:tr>
    </w:tbl>
    <w:p w:rsidR="00096F70" w:rsidRPr="00096F70" w:rsidRDefault="00096F70" w:rsidP="00096F70">
      <w:pPr>
        <w:pStyle w:val="3"/>
        <w:shd w:val="clear" w:color="auto" w:fill="FEFFEF"/>
        <w:spacing w:before="0" w:beforeAutospacing="0" w:after="0" w:afterAutospacing="0"/>
        <w:rPr>
          <w:sz w:val="20"/>
          <w:szCs w:val="20"/>
        </w:rPr>
      </w:pPr>
      <w:r w:rsidRPr="00096F70">
        <w:rPr>
          <w:sz w:val="20"/>
          <w:szCs w:val="20"/>
        </w:rPr>
        <w:lastRenderedPageBreak/>
        <w:t> </w:t>
      </w:r>
    </w:p>
    <w:p w:rsidR="00096F70" w:rsidRPr="00096F70" w:rsidRDefault="00096F70" w:rsidP="00096F70">
      <w:pPr>
        <w:pStyle w:val="3"/>
        <w:spacing w:before="0" w:beforeAutospacing="0" w:after="0" w:afterAutospacing="0"/>
        <w:rPr>
          <w:sz w:val="20"/>
          <w:szCs w:val="20"/>
        </w:rPr>
      </w:pPr>
      <w:r w:rsidRPr="00096F70">
        <w:rPr>
          <w:sz w:val="20"/>
          <w:szCs w:val="20"/>
        </w:rPr>
        <w:t>А также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Реабилитация зрения в офтальмологическом центре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Обследование и лечение заболеваний легких и верхних дыхательных путей.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Обследование и лечение по поводу гормональных расстройств и гинекологических заболеваний.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Обследование и консультации мужчин по оценке мужской активности и фертильности.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Обследование и лечение аллергических заболеваний.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Обследование и лечение заболеваний желудочно-кишечного тракта.</w:t>
      </w:r>
    </w:p>
    <w:p w:rsidR="00096F70" w:rsidRPr="00096F70" w:rsidRDefault="00096F70" w:rsidP="00096F70">
      <w:pPr>
        <w:numPr>
          <w:ilvl w:val="0"/>
          <w:numId w:val="12"/>
        </w:numPr>
        <w:spacing w:after="0" w:line="240" w:lineRule="auto"/>
        <w:ind w:left="519"/>
        <w:rPr>
          <w:rFonts w:ascii="Times New Roman" w:hAnsi="Times New Roman" w:cs="Times New Roman"/>
          <w:sz w:val="20"/>
          <w:szCs w:val="20"/>
        </w:rPr>
      </w:pPr>
      <w:r w:rsidRPr="00096F70">
        <w:rPr>
          <w:rFonts w:ascii="Times New Roman" w:hAnsi="Times New Roman" w:cs="Times New Roman"/>
          <w:sz w:val="20"/>
          <w:szCs w:val="20"/>
        </w:rPr>
        <w:t>Широкий диапазон ультразвуковых исследований.</w:t>
      </w:r>
    </w:p>
    <w:p w:rsidR="00096F70" w:rsidRPr="00096F70" w:rsidRDefault="00096F70" w:rsidP="00096F70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096F70">
        <w:rPr>
          <w:rFonts w:ascii="Times New Roman" w:hAnsi="Times New Roman" w:cs="Times New Roman"/>
          <w:sz w:val="20"/>
          <w:szCs w:val="20"/>
        </w:rPr>
        <w:t>Функциональные</w:t>
      </w:r>
      <w:proofErr w:type="gramEnd"/>
      <w:r w:rsidRPr="00096F70">
        <w:rPr>
          <w:rFonts w:ascii="Times New Roman" w:hAnsi="Times New Roman" w:cs="Times New Roman"/>
          <w:sz w:val="20"/>
          <w:szCs w:val="20"/>
        </w:rPr>
        <w:t xml:space="preserve"> исследований: ЭКГ, </w:t>
      </w:r>
      <w:proofErr w:type="spellStart"/>
      <w:r w:rsidRPr="00096F70">
        <w:rPr>
          <w:rFonts w:ascii="Times New Roman" w:hAnsi="Times New Roman" w:cs="Times New Roman"/>
          <w:sz w:val="20"/>
          <w:szCs w:val="20"/>
        </w:rPr>
        <w:t>реовазография</w:t>
      </w:r>
      <w:proofErr w:type="spellEnd"/>
      <w:r w:rsidRPr="00096F70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96F70">
        <w:rPr>
          <w:rFonts w:ascii="Times New Roman" w:hAnsi="Times New Roman" w:cs="Times New Roman"/>
          <w:sz w:val="20"/>
          <w:szCs w:val="20"/>
        </w:rPr>
        <w:t>реэнцефалограмма</w:t>
      </w:r>
      <w:proofErr w:type="spellEnd"/>
      <w:r w:rsidRPr="00096F70">
        <w:rPr>
          <w:rFonts w:ascii="Times New Roman" w:hAnsi="Times New Roman" w:cs="Times New Roman"/>
          <w:sz w:val="20"/>
          <w:szCs w:val="20"/>
        </w:rPr>
        <w:t>.</w:t>
      </w:r>
    </w:p>
    <w:sectPr w:rsidR="00096F70" w:rsidRPr="00096F70" w:rsidSect="00CA745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3BF" w:rsidRDefault="00A043BF" w:rsidP="00A043BF">
      <w:pPr>
        <w:spacing w:after="0" w:line="240" w:lineRule="auto"/>
      </w:pPr>
      <w:r>
        <w:separator/>
      </w:r>
    </w:p>
  </w:endnote>
  <w:endnote w:type="continuationSeparator" w:id="0">
    <w:p w:rsidR="00A043BF" w:rsidRDefault="00A043BF" w:rsidP="00A04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3BF" w:rsidRDefault="00A043BF" w:rsidP="00A043BF">
      <w:pPr>
        <w:spacing w:after="0" w:line="240" w:lineRule="auto"/>
      </w:pPr>
      <w:r>
        <w:separator/>
      </w:r>
    </w:p>
  </w:footnote>
  <w:footnote w:type="continuationSeparator" w:id="0">
    <w:p w:rsidR="00A043BF" w:rsidRDefault="00A043BF" w:rsidP="00A04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3BF" w:rsidRDefault="00096F70" w:rsidP="00A043BF">
    <w:pPr>
      <w:pStyle w:val="a4"/>
      <w:jc w:val="right"/>
      <w:rPr>
        <w:rFonts w:ascii="Times New Roman" w:hAnsi="Times New Roman" w:cs="Times New Roman"/>
        <w:sz w:val="20"/>
        <w:szCs w:val="20"/>
      </w:rPr>
    </w:pPr>
    <w:r w:rsidRPr="00096F70">
      <w:rPr>
        <w:rStyle w:val="a3"/>
        <w:rFonts w:ascii="Times New Roman" w:hAnsi="Times New Roman" w:cs="Times New Roman"/>
        <w:sz w:val="20"/>
        <w:szCs w:val="20"/>
      </w:rPr>
      <w:t xml:space="preserve">Санаторий «им. Кирова», </w:t>
    </w:r>
    <w:proofErr w:type="gramStart"/>
    <w:r w:rsidRPr="00096F70">
      <w:rPr>
        <w:rStyle w:val="a3"/>
        <w:rFonts w:ascii="Times New Roman" w:hAnsi="Times New Roman" w:cs="Times New Roman"/>
        <w:sz w:val="20"/>
        <w:szCs w:val="20"/>
      </w:rPr>
      <w:t>г</w:t>
    </w:r>
    <w:proofErr w:type="gramEnd"/>
    <w:r w:rsidRPr="00096F70">
      <w:rPr>
        <w:rStyle w:val="a3"/>
        <w:rFonts w:ascii="Times New Roman" w:hAnsi="Times New Roman" w:cs="Times New Roman"/>
        <w:sz w:val="20"/>
        <w:szCs w:val="20"/>
      </w:rPr>
      <w:t>. Ялта</w:t>
    </w:r>
    <w:r w:rsidRPr="00096F70">
      <w:rPr>
        <w:rStyle w:val="a3"/>
        <w:rFonts w:ascii="Times New Roman" w:hAnsi="Times New Roman" w:cs="Times New Roman"/>
        <w:sz w:val="20"/>
        <w:szCs w:val="20"/>
      </w:rPr>
      <w:br/>
    </w:r>
    <w:r w:rsidR="00A043BF" w:rsidRPr="00096F70">
      <w:rPr>
        <w:rStyle w:val="a3"/>
        <w:rFonts w:ascii="Times New Roman" w:hAnsi="Times New Roman" w:cs="Times New Roman"/>
        <w:sz w:val="20"/>
        <w:szCs w:val="20"/>
      </w:rPr>
      <w:t>Администратор: </w:t>
    </w:r>
    <w:r w:rsidR="00A043BF" w:rsidRPr="00096F70">
      <w:rPr>
        <w:rFonts w:ascii="Times New Roman" w:hAnsi="Times New Roman" w:cs="Times New Roman"/>
        <w:sz w:val="20"/>
        <w:szCs w:val="20"/>
      </w:rPr>
      <w:t>8 (86333) 3-01-71, сот. 8 (902) 225-08-24 </w:t>
    </w:r>
    <w:r w:rsidR="00A043BF" w:rsidRPr="00096F70">
      <w:rPr>
        <w:rFonts w:ascii="Times New Roman" w:hAnsi="Times New Roman" w:cs="Times New Roman"/>
        <w:sz w:val="20"/>
        <w:szCs w:val="20"/>
      </w:rPr>
      <w:br/>
    </w:r>
    <w:r w:rsidR="00A043BF" w:rsidRPr="00096F70">
      <w:rPr>
        <w:rStyle w:val="a3"/>
        <w:rFonts w:ascii="Times New Roman" w:hAnsi="Times New Roman" w:cs="Times New Roman"/>
        <w:sz w:val="20"/>
        <w:szCs w:val="20"/>
      </w:rPr>
      <w:t>Отдел бронирования в Москве: </w:t>
    </w:r>
    <w:r w:rsidR="00A043BF" w:rsidRPr="00096F70">
      <w:rPr>
        <w:rFonts w:ascii="Times New Roman" w:hAnsi="Times New Roman" w:cs="Times New Roman"/>
        <w:sz w:val="20"/>
        <w:szCs w:val="20"/>
      </w:rPr>
      <w:t>8 (495) 134-24-04</w:t>
    </w:r>
  </w:p>
  <w:p w:rsidR="00096F70" w:rsidRPr="00096F70" w:rsidRDefault="00096F70" w:rsidP="00A043BF">
    <w:pPr>
      <w:pStyle w:val="a4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096F70">
      <w:rPr>
        <w:rFonts w:ascii="Times New Roman" w:hAnsi="Times New Roman" w:cs="Times New Roman"/>
        <w:b/>
        <w:sz w:val="20"/>
        <w:szCs w:val="20"/>
      </w:rPr>
      <w:t>E-mail</w:t>
    </w:r>
    <w:proofErr w:type="spellEnd"/>
    <w:r w:rsidRPr="00096F70">
      <w:rPr>
        <w:rFonts w:ascii="Times New Roman" w:hAnsi="Times New Roman" w:cs="Times New Roman"/>
        <w:b/>
        <w:sz w:val="20"/>
        <w:szCs w:val="20"/>
      </w:rPr>
      <w:t>:</w:t>
    </w:r>
    <w:r w:rsidRPr="00096F70">
      <w:rPr>
        <w:rFonts w:ascii="Times New Roman" w:hAnsi="Times New Roman" w:cs="Times New Roman"/>
        <w:sz w:val="20"/>
        <w:szCs w:val="20"/>
      </w:rPr>
      <w:t xml:space="preserve"> info@krimsan.ru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6A42"/>
    <w:multiLevelType w:val="multilevel"/>
    <w:tmpl w:val="7D70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04936"/>
    <w:multiLevelType w:val="hybridMultilevel"/>
    <w:tmpl w:val="AB6C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11396"/>
    <w:multiLevelType w:val="multilevel"/>
    <w:tmpl w:val="2CB20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676812"/>
    <w:multiLevelType w:val="multilevel"/>
    <w:tmpl w:val="762A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5770D6"/>
    <w:multiLevelType w:val="multilevel"/>
    <w:tmpl w:val="1628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75727"/>
    <w:multiLevelType w:val="multilevel"/>
    <w:tmpl w:val="938E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57188A"/>
    <w:multiLevelType w:val="multilevel"/>
    <w:tmpl w:val="23EA4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06ABE"/>
    <w:multiLevelType w:val="multilevel"/>
    <w:tmpl w:val="762AA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B930B0"/>
    <w:multiLevelType w:val="multilevel"/>
    <w:tmpl w:val="E6644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E272B1"/>
    <w:multiLevelType w:val="multilevel"/>
    <w:tmpl w:val="9886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43D"/>
    <w:multiLevelType w:val="multilevel"/>
    <w:tmpl w:val="F2425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594227"/>
    <w:multiLevelType w:val="multilevel"/>
    <w:tmpl w:val="38B2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43BF"/>
    <w:rsid w:val="00096F70"/>
    <w:rsid w:val="00157A78"/>
    <w:rsid w:val="00486BE5"/>
    <w:rsid w:val="005E0793"/>
    <w:rsid w:val="00A043BF"/>
    <w:rsid w:val="00CA745D"/>
    <w:rsid w:val="00D75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F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04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43BF"/>
    <w:rPr>
      <w:b/>
      <w:bCs/>
    </w:rPr>
  </w:style>
  <w:style w:type="paragraph" w:styleId="a4">
    <w:name w:val="header"/>
    <w:basedOn w:val="a"/>
    <w:link w:val="a5"/>
    <w:uiPriority w:val="99"/>
    <w:semiHidden/>
    <w:unhideWhenUsed/>
    <w:rsid w:val="00A0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043BF"/>
  </w:style>
  <w:style w:type="paragraph" w:styleId="a6">
    <w:name w:val="footer"/>
    <w:basedOn w:val="a"/>
    <w:link w:val="a7"/>
    <w:uiPriority w:val="99"/>
    <w:semiHidden/>
    <w:unhideWhenUsed/>
    <w:rsid w:val="00A043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043BF"/>
  </w:style>
  <w:style w:type="character" w:customStyle="1" w:styleId="30">
    <w:name w:val="Заголовок 3 Знак"/>
    <w:basedOn w:val="a0"/>
    <w:link w:val="3"/>
    <w:uiPriority w:val="9"/>
    <w:rsid w:val="00A04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unhideWhenUsed/>
    <w:rsid w:val="00A0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7514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96F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096F70"/>
  </w:style>
  <w:style w:type="character" w:styleId="aa">
    <w:name w:val="Hyperlink"/>
    <w:basedOn w:val="a0"/>
    <w:uiPriority w:val="99"/>
    <w:semiHidden/>
    <w:unhideWhenUsed/>
    <w:rsid w:val="00096F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3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irova.bi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2013iun</dc:creator>
  <cp:lastModifiedBy>01</cp:lastModifiedBy>
  <cp:revision>2</cp:revision>
  <dcterms:created xsi:type="dcterms:W3CDTF">2015-11-23T11:36:00Z</dcterms:created>
  <dcterms:modified xsi:type="dcterms:W3CDTF">2016-03-04T07:49:00Z</dcterms:modified>
</cp:coreProperties>
</file>