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97" w:rsidRDefault="00BE6497" w:rsidP="00BE64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Новогодний тур 2018    отель  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Маджестик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7"/>
        </w:rPr>
        <w:t>Партенит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>)</w:t>
      </w:r>
    </w:p>
    <w:p w:rsidR="00BE6497" w:rsidRPr="00BE6497" w:rsidRDefault="00BE6497" w:rsidP="00BE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b/>
          <w:bCs/>
          <w:sz w:val="27"/>
        </w:rPr>
        <w:t xml:space="preserve">1. Программа тура </w:t>
      </w:r>
      <w:r w:rsidRPr="00BE6497">
        <w:rPr>
          <w:rFonts w:ascii="Times New Roman" w:eastAsia="Times New Roman" w:hAnsi="Times New Roman" w:cs="Times New Roman"/>
          <w:b/>
          <w:bCs/>
          <w:color w:val="FF0000"/>
          <w:sz w:val="27"/>
        </w:rPr>
        <w:t>3 дня 2 ночи</w:t>
      </w:r>
      <w:r w:rsidRPr="00BE6497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BE6497" w:rsidRPr="00BE6497" w:rsidRDefault="00BE6497" w:rsidP="00BE6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Новогодний банкет (европейская кухня);</w:t>
      </w:r>
    </w:p>
    <w:p w:rsidR="00BE6497" w:rsidRPr="00BE6497" w:rsidRDefault="00BE6497" w:rsidP="00BE6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«СТИЛЯГИ»  со звездами Крымской  эстрады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множеством  конкурсов и призов;</w:t>
      </w:r>
    </w:p>
    <w:p w:rsidR="00BE6497" w:rsidRPr="00BE6497" w:rsidRDefault="00BE6497" w:rsidP="00BE6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BE6497" w:rsidRPr="00BE6497" w:rsidRDefault="00BE6497" w:rsidP="00BE6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Главный приз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вечера </w:t>
      </w: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продления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проживания  за самое активное участие в конкурсах и розыгрышах;</w:t>
      </w:r>
    </w:p>
    <w:p w:rsidR="00BE6497" w:rsidRPr="00BE6497" w:rsidRDefault="00BE6497" w:rsidP="00BE6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Новогодний </w:t>
      </w: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подарок каждому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гостю;</w:t>
      </w:r>
    </w:p>
    <w:p w:rsidR="00BE6497" w:rsidRPr="00BE6497" w:rsidRDefault="00BE6497" w:rsidP="00BE6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BE6497" w:rsidRPr="00BE6497" w:rsidRDefault="00BE6497" w:rsidP="00BE6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Финская сауна ежедневно с 16.00-19.00 + без ограничений закрытый бассейн с теплыми полами и постоянной подачей теплого воздуха, вода +28 градусов</w:t>
      </w:r>
    </w:p>
    <w:p w:rsidR="00BE6497" w:rsidRPr="00BE6497" w:rsidRDefault="00BE6497" w:rsidP="00BE6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BE6497" w:rsidRPr="00BE6497" w:rsidRDefault="00BE6497" w:rsidP="00BE6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Поздний выезд 2-го января по согласованию с отелем  (до 16.00 по согласованию);</w:t>
      </w:r>
    </w:p>
    <w:p w:rsidR="00BE6497" w:rsidRPr="00BE6497" w:rsidRDefault="00BE6497" w:rsidP="00BE64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, 1 ребенок на доп. месте (посещение банкета за доп. оплату 4 040 руб.)</w:t>
      </w:r>
    </w:p>
    <w:p w:rsidR="00BE6497" w:rsidRPr="00BE6497" w:rsidRDefault="00BE6497" w:rsidP="00BE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b/>
          <w:bCs/>
          <w:sz w:val="27"/>
        </w:rPr>
        <w:t xml:space="preserve">2. Программа тура </w:t>
      </w:r>
      <w:r w:rsidRPr="00BE6497">
        <w:rPr>
          <w:rFonts w:ascii="Times New Roman" w:eastAsia="Times New Roman" w:hAnsi="Times New Roman" w:cs="Times New Roman"/>
          <w:b/>
          <w:bCs/>
          <w:color w:val="FF0000"/>
          <w:sz w:val="27"/>
        </w:rPr>
        <w:t>4 дня 3 ночи</w:t>
      </w:r>
      <w:r w:rsidRPr="00BE6497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Новогодний банкет (европейская кухня);   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«СТИЛЯГИ» со звездами Крымской  эстрады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множеством   конкурсов и призов;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Главный приз вечера 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утки продления проживания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>  за самое активное участие в конкурсах и розыгрышах;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Новогодний </w:t>
      </w: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подарок каждому гостю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«Новогоднее представление» в дельфинарии (2-го января);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Финская сауна ежедневно с 16.00-19.00 + без ограничений закрытый бассейн с теплыми полами и постоянной подачей теплого воздуха, вода +28 градусов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Поздний выезд 3-го января (до 16.00 по согласованию с отелем);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(посещение банкета за доп. оплату 4040 руб.)</w:t>
      </w:r>
    </w:p>
    <w:p w:rsidR="00BE6497" w:rsidRPr="00BE6497" w:rsidRDefault="00BE6497" w:rsidP="00BE64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продлении проживания от 1-го дня и выше  получите </w:t>
      </w: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проживания в подарок.</w:t>
      </w:r>
    </w:p>
    <w:p w:rsidR="00BE6497" w:rsidRPr="00BE6497" w:rsidRDefault="00BE6497" w:rsidP="00BE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b/>
          <w:bCs/>
          <w:sz w:val="27"/>
        </w:rPr>
        <w:t xml:space="preserve">3. Программа тура </w:t>
      </w:r>
      <w:r w:rsidRPr="00BE6497">
        <w:rPr>
          <w:rFonts w:ascii="Times New Roman" w:eastAsia="Times New Roman" w:hAnsi="Times New Roman" w:cs="Times New Roman"/>
          <w:b/>
          <w:bCs/>
          <w:color w:val="FF0000"/>
          <w:sz w:val="27"/>
        </w:rPr>
        <w:t>8 дней 7 ночей</w:t>
      </w:r>
      <w:r w:rsidRPr="00BE6497">
        <w:rPr>
          <w:rFonts w:ascii="Times New Roman" w:eastAsia="Times New Roman" w:hAnsi="Times New Roman" w:cs="Times New Roman"/>
          <w:b/>
          <w:bCs/>
          <w:sz w:val="27"/>
        </w:rPr>
        <w:t xml:space="preserve">: 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Новогодний банкет (европейская кухня); 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“СТИЛЯГИ” со звездами Крымской эстрады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множеством конкурсов и призов;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Главный приз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вечера </w:t>
      </w:r>
      <w:r w:rsidRPr="00BE649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продления</w:t>
      </w: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проживания за самое активное участие в конкурсах и розыгрышах;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Новогодний подарок каждому гостю;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Сутки проживания бесплатно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«Новогоднее представление» в дельфинарии (2-го января);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Поездка на </w:t>
      </w:r>
      <w:proofErr w:type="spellStart"/>
      <w:r w:rsidRPr="00BE6497">
        <w:rPr>
          <w:rFonts w:ascii="Times New Roman" w:eastAsia="Times New Roman" w:hAnsi="Times New Roman" w:cs="Times New Roman"/>
          <w:sz w:val="27"/>
          <w:szCs w:val="27"/>
        </w:rPr>
        <w:t>винзавод</w:t>
      </w:r>
      <w:proofErr w:type="spellEnd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и дегустация крымских вин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>3-го января)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Незабываемая экскурсия на Аю-Даг с посещение старинных руин храмов 14 веков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>4-го января)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Экскурсия - Массандровский дворец Александра третьего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>5-го января)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Финская сауна ежедневно с 16.00-19.00 + без ограничений закрытый бассейн с теплыми полами и постоянной подачей теплого воздуха, вода +28 градусов 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По массажу на каждого </w:t>
      </w:r>
      <w:proofErr w:type="gramStart"/>
      <w:r w:rsidRPr="00BE6497">
        <w:rPr>
          <w:rFonts w:ascii="Times New Roman" w:eastAsia="Times New Roman" w:hAnsi="Times New Roman" w:cs="Times New Roman"/>
          <w:sz w:val="27"/>
          <w:szCs w:val="27"/>
        </w:rPr>
        <w:t>человека</w:t>
      </w:r>
      <w:proofErr w:type="gramEnd"/>
      <w:r w:rsidRPr="00BE6497"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в номере.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Поздний выезд 6-го января (до 16.00 по согласованию с отелем);</w:t>
      </w:r>
    </w:p>
    <w:p w:rsidR="00BE6497" w:rsidRPr="00BE6497" w:rsidRDefault="00BE6497" w:rsidP="00BE64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49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(посещение банкета за доп. оплату 4040 руб.)</w:t>
      </w: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000000" w:rsidRDefault="00BE6497">
      <w:pPr>
        <w:rPr>
          <w:rStyle w:val="a4"/>
          <w:color w:val="FF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lastRenderedPageBreak/>
        <w:t>Необходимо поддержать атмосферу праздника соответствующим нарядом:</w:t>
      </w:r>
    </w:p>
    <w:p w:rsidR="00BE6497" w:rsidRDefault="00BE6497">
      <w:pPr>
        <w:rPr>
          <w:rStyle w:val="a4"/>
          <w:color w:val="FF0000"/>
          <w:sz w:val="27"/>
          <w:szCs w:val="27"/>
        </w:rPr>
      </w:pPr>
    </w:p>
    <w:p w:rsidR="00BE6497" w:rsidRPr="00BE6497" w:rsidRDefault="00BE6497" w:rsidP="00BE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88772" cy="7109460"/>
            <wp:effectExtent l="19050" t="0" r="7178" b="0"/>
            <wp:docPr id="7" name="Рисунок 7" descr="стиляги на в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иляги на вс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72" cy="710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7" w:rsidRDefault="00BE6497"/>
    <w:sectPr w:rsidR="00BE64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97" w:rsidRDefault="00BE6497" w:rsidP="00BE6497">
      <w:pPr>
        <w:spacing w:after="0" w:line="240" w:lineRule="auto"/>
      </w:pPr>
      <w:r>
        <w:separator/>
      </w:r>
    </w:p>
  </w:endnote>
  <w:endnote w:type="continuationSeparator" w:id="1">
    <w:p w:rsidR="00BE6497" w:rsidRDefault="00BE6497" w:rsidP="00BE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97" w:rsidRDefault="00BE6497" w:rsidP="00BE6497">
      <w:pPr>
        <w:spacing w:after="0" w:line="240" w:lineRule="auto"/>
      </w:pPr>
      <w:r>
        <w:separator/>
      </w:r>
    </w:p>
  </w:footnote>
  <w:footnote w:type="continuationSeparator" w:id="1">
    <w:p w:rsidR="00BE6497" w:rsidRDefault="00BE6497" w:rsidP="00BE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97" w:rsidRDefault="00BE6497" w:rsidP="00BE6497">
    <w:pPr>
      <w:pStyle w:val="a3"/>
      <w:jc w:val="right"/>
    </w:pPr>
    <w:r>
      <w:rPr>
        <w:rStyle w:val="a4"/>
      </w:rPr>
      <w:t>Отдел бронирования: </w:t>
    </w:r>
    <w:r>
      <w:t xml:space="preserve"> </w:t>
    </w:r>
    <w:r>
      <w:br/>
    </w:r>
    <w:r>
      <w:rPr>
        <w:rStyle w:val="mcenoneditable"/>
      </w:rPr>
      <w:t> </w:t>
    </w:r>
    <w:r>
      <w:t xml:space="preserve"> 8-800-550-34-80 - звонок по России бесплатный</w:t>
    </w:r>
    <w:r>
      <w:br/>
    </w:r>
    <w:r>
      <w:rPr>
        <w:rStyle w:val="mcenoneditable"/>
      </w:rPr>
      <w:t> </w:t>
    </w:r>
    <w:r>
      <w:t xml:space="preserve"> 8-902-225-08-24</w:t>
    </w:r>
    <w:r>
      <w:br/>
    </w:r>
    <w:r>
      <w:rPr>
        <w:rStyle w:val="mcenoneditable"/>
      </w:rPr>
      <w:t> </w:t>
    </w:r>
    <w:r>
      <w:t xml:space="preserve"> 8-86333-3-01-71- администратор</w:t>
    </w:r>
    <w:r>
      <w:rPr>
        <w:b/>
        <w:bCs/>
        <w:sz w:val="27"/>
        <w:szCs w:val="27"/>
      </w:rPr>
      <w:br/>
    </w:r>
    <w:proofErr w:type="spellStart"/>
    <w:r>
      <w:rPr>
        <w:rStyle w:val="a4"/>
      </w:rPr>
      <w:t>E-mail</w:t>
    </w:r>
    <w:proofErr w:type="spellEnd"/>
    <w:r>
      <w:rPr>
        <w:rStyle w:val="a4"/>
      </w:rPr>
      <w:t>:</w:t>
    </w:r>
    <w:r>
      <w:rPr>
        <w:rStyle w:val="a4"/>
        <w:color w:val="000080"/>
      </w:rPr>
      <w:t xml:space="preserve"> info@krimsan.ru</w:t>
    </w:r>
    <w:r>
      <w:rPr>
        <w:b/>
        <w:bCs/>
        <w:color w:val="000080"/>
      </w:rPr>
      <w:br/>
    </w:r>
    <w:r>
      <w:rPr>
        <w:rStyle w:val="a4"/>
        <w:color w:val="000000"/>
      </w:rPr>
      <w:t xml:space="preserve">Режим работы: </w:t>
    </w:r>
    <w:proofErr w:type="spellStart"/>
    <w:r>
      <w:rPr>
        <w:color w:val="000000"/>
      </w:rPr>
      <w:t>пн-пт</w:t>
    </w:r>
    <w:proofErr w:type="spellEnd"/>
    <w:r>
      <w:rPr>
        <w:color w:val="000000"/>
      </w:rPr>
      <w:t xml:space="preserve"> с 09-00 до 19-00, </w:t>
    </w:r>
    <w:proofErr w:type="spellStart"/>
    <w:proofErr w:type="gramStart"/>
    <w:r>
      <w:rPr>
        <w:color w:val="000000"/>
      </w:rPr>
      <w:t>сб</w:t>
    </w:r>
    <w:proofErr w:type="spellEnd"/>
    <w:proofErr w:type="gramEnd"/>
    <w:r>
      <w:rPr>
        <w:color w:val="000000"/>
      </w:rPr>
      <w:t xml:space="preserve"> и </w:t>
    </w:r>
    <w:proofErr w:type="spellStart"/>
    <w:r>
      <w:rPr>
        <w:color w:val="000000"/>
      </w:rPr>
      <w:t>вск-выходной</w:t>
    </w:r>
    <w:proofErr w:type="spellEnd"/>
  </w:p>
  <w:p w:rsidR="00BE6497" w:rsidRDefault="00BE64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5FA"/>
    <w:multiLevelType w:val="multilevel"/>
    <w:tmpl w:val="486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49E9"/>
    <w:multiLevelType w:val="multilevel"/>
    <w:tmpl w:val="5F42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36F21"/>
    <w:multiLevelType w:val="multilevel"/>
    <w:tmpl w:val="3934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D75AA"/>
    <w:multiLevelType w:val="multilevel"/>
    <w:tmpl w:val="A3B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497"/>
    <w:rsid w:val="00B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4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6497"/>
  </w:style>
  <w:style w:type="paragraph" w:styleId="a9">
    <w:name w:val="footer"/>
    <w:basedOn w:val="a"/>
    <w:link w:val="aa"/>
    <w:uiPriority w:val="99"/>
    <w:semiHidden/>
    <w:unhideWhenUsed/>
    <w:rsid w:val="00BE6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6497"/>
  </w:style>
  <w:style w:type="character" w:customStyle="1" w:styleId="mcenoneditable">
    <w:name w:val="mcenoneditable"/>
    <w:basedOn w:val="a0"/>
    <w:rsid w:val="00BE6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2017-10-18T13:54:00Z</dcterms:created>
  <dcterms:modified xsi:type="dcterms:W3CDTF">2017-10-18T13:54:00Z</dcterms:modified>
</cp:coreProperties>
</file>