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7C" w:rsidRPr="00C2027C" w:rsidRDefault="00C2027C" w:rsidP="00C20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0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Программа «Классическая санаторная»</w:t>
      </w:r>
    </w:p>
    <w:p w:rsidR="00C2027C" w:rsidRPr="00C2027C" w:rsidRDefault="00C2027C" w:rsidP="00C2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Описание программы</w:t>
      </w:r>
    </w:p>
    <w:p w:rsidR="00C2027C" w:rsidRPr="00C2027C" w:rsidRDefault="00C2027C" w:rsidP="00C20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При сроке пребывания от 5 дней в стоимость путевки входит: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Оказание неотложной помощи. 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Медикаментозная терапия (в объеме оказания неотложной помощи, при острых состояниях, впервые выявленных заболеваниях).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Прием врача терапевта.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Прием враче</w:t>
      </w:r>
      <w:proofErr w:type="gramStart"/>
      <w:r w:rsidRPr="00C2027C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 узких специалистов (по показаниям).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Термометрия, измерение роста и массы тела.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ЭКГ (расшифровка, описание и </w:t>
      </w:r>
      <w:proofErr w:type="spellStart"/>
      <w:r w:rsidRPr="00C2027C">
        <w:rPr>
          <w:rFonts w:ascii="Times New Roman" w:eastAsia="Times New Roman" w:hAnsi="Times New Roman" w:cs="Times New Roman"/>
          <w:sz w:val="24"/>
          <w:szCs w:val="24"/>
        </w:rPr>
        <w:t>интерпритация</w:t>
      </w:r>
      <w:proofErr w:type="spellEnd"/>
      <w:r w:rsidRPr="00C202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Лабораторные исследования (по показаниям).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Биохимический анализ крови на сахар (по показаниям).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Массаж классический лечебный (одна область).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27C">
        <w:rPr>
          <w:rFonts w:ascii="Times New Roman" w:eastAsia="Times New Roman" w:hAnsi="Times New Roman" w:cs="Times New Roman"/>
          <w:sz w:val="24"/>
          <w:szCs w:val="24"/>
        </w:rPr>
        <w:t>Гидрокомплекс</w:t>
      </w:r>
      <w:proofErr w:type="spellEnd"/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 (жемчужные ванны, ванны с </w:t>
      </w:r>
      <w:proofErr w:type="spellStart"/>
      <w:r w:rsidRPr="00C2027C">
        <w:rPr>
          <w:rFonts w:ascii="Times New Roman" w:eastAsia="Times New Roman" w:hAnsi="Times New Roman" w:cs="Times New Roman"/>
          <w:sz w:val="24"/>
          <w:szCs w:val="24"/>
        </w:rPr>
        <w:t>бишофитом</w:t>
      </w:r>
      <w:proofErr w:type="spellEnd"/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, ванны с </w:t>
      </w:r>
      <w:proofErr w:type="spellStart"/>
      <w:r w:rsidRPr="00C2027C">
        <w:rPr>
          <w:rFonts w:ascii="Times New Roman" w:eastAsia="Times New Roman" w:hAnsi="Times New Roman" w:cs="Times New Roman"/>
          <w:sz w:val="24"/>
          <w:szCs w:val="24"/>
        </w:rPr>
        <w:t>аромоконцентратами</w:t>
      </w:r>
      <w:proofErr w:type="spellEnd"/>
      <w:r w:rsidRPr="00C2027C">
        <w:rPr>
          <w:rFonts w:ascii="Times New Roman" w:eastAsia="Times New Roman" w:hAnsi="Times New Roman" w:cs="Times New Roman"/>
          <w:sz w:val="24"/>
          <w:szCs w:val="24"/>
        </w:rPr>
        <w:t>, 4х камерные).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Индивидуально подобранные физиотерапевтические процедуры (</w:t>
      </w:r>
      <w:proofErr w:type="spellStart"/>
      <w:r w:rsidRPr="00C2027C">
        <w:rPr>
          <w:rFonts w:ascii="Times New Roman" w:eastAsia="Times New Roman" w:hAnsi="Times New Roman" w:cs="Times New Roman"/>
          <w:sz w:val="24"/>
          <w:szCs w:val="24"/>
        </w:rPr>
        <w:t>магнитотерапия</w:t>
      </w:r>
      <w:proofErr w:type="spellEnd"/>
      <w:r w:rsidRPr="00C2027C">
        <w:rPr>
          <w:rFonts w:ascii="Times New Roman" w:eastAsia="Times New Roman" w:hAnsi="Times New Roman" w:cs="Times New Roman"/>
          <w:sz w:val="24"/>
          <w:szCs w:val="24"/>
        </w:rPr>
        <w:t>, дарсонвализация, ультразвук, СМТ, СМВ и т.д.).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Ингаляционная терапия.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Иглорефлексотерапия (по показаниям).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27C">
        <w:rPr>
          <w:rFonts w:ascii="Times New Roman" w:eastAsia="Times New Roman" w:hAnsi="Times New Roman" w:cs="Times New Roman"/>
          <w:sz w:val="24"/>
          <w:szCs w:val="24"/>
        </w:rPr>
        <w:t>Ароматерапия</w:t>
      </w:r>
      <w:proofErr w:type="spellEnd"/>
      <w:r w:rsidRPr="00C20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Диетотерапия.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Лечебная гимнастика.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Нордическая ходьба в </w:t>
      </w:r>
      <w:proofErr w:type="spellStart"/>
      <w:r w:rsidRPr="00C2027C">
        <w:rPr>
          <w:rFonts w:ascii="Times New Roman" w:eastAsia="Times New Roman" w:hAnsi="Times New Roman" w:cs="Times New Roman"/>
          <w:sz w:val="24"/>
          <w:szCs w:val="24"/>
        </w:rPr>
        <w:t>Мисхорском</w:t>
      </w:r>
      <w:proofErr w:type="spellEnd"/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 парке.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Занятия в тренажерном зале.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Посещение бассейна.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27C">
        <w:rPr>
          <w:rFonts w:ascii="Times New Roman" w:eastAsia="Times New Roman" w:hAnsi="Times New Roman" w:cs="Times New Roman"/>
          <w:sz w:val="24"/>
          <w:szCs w:val="24"/>
        </w:rPr>
        <w:t>Спелеотерапия</w:t>
      </w:r>
      <w:proofErr w:type="spellEnd"/>
      <w:r w:rsidRPr="00C20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27C">
        <w:rPr>
          <w:rFonts w:ascii="Times New Roman" w:eastAsia="Times New Roman" w:hAnsi="Times New Roman" w:cs="Times New Roman"/>
          <w:sz w:val="24"/>
          <w:szCs w:val="24"/>
        </w:rPr>
        <w:t>Нейросоматическая</w:t>
      </w:r>
      <w:proofErr w:type="spellEnd"/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 гармонизация.</w:t>
      </w:r>
    </w:p>
    <w:p w:rsidR="00C2027C" w:rsidRPr="00C2027C" w:rsidRDefault="00C2027C" w:rsidP="00C20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27C">
        <w:rPr>
          <w:rFonts w:ascii="Times New Roman" w:eastAsia="Times New Roman" w:hAnsi="Times New Roman" w:cs="Times New Roman"/>
          <w:sz w:val="24"/>
          <w:szCs w:val="24"/>
        </w:rPr>
        <w:t>Озокеритолечение</w:t>
      </w:r>
      <w:proofErr w:type="spellEnd"/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 (согласно стандартам </w:t>
      </w:r>
      <w:proofErr w:type="spellStart"/>
      <w:r w:rsidRPr="00C2027C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gramStart"/>
      <w:r w:rsidRPr="00C2027C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C2027C">
        <w:rPr>
          <w:rFonts w:ascii="Times New Roman" w:eastAsia="Times New Roman" w:hAnsi="Times New Roman" w:cs="Times New Roman"/>
          <w:sz w:val="24"/>
          <w:szCs w:val="24"/>
        </w:rPr>
        <w:t>кур</w:t>
      </w:r>
      <w:proofErr w:type="spellEnd"/>
      <w:r w:rsidRPr="00C2027C">
        <w:rPr>
          <w:rFonts w:ascii="Times New Roman" w:eastAsia="Times New Roman" w:hAnsi="Times New Roman" w:cs="Times New Roman"/>
          <w:sz w:val="24"/>
          <w:szCs w:val="24"/>
        </w:rPr>
        <w:t>. лечения).</w:t>
      </w:r>
    </w:p>
    <w:p w:rsidR="00000000" w:rsidRDefault="00C2027C"/>
    <w:p w:rsidR="00C2027C" w:rsidRPr="00C2027C" w:rsidRDefault="00C2027C" w:rsidP="00C20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0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Программа «Оздоровительная»</w:t>
      </w:r>
    </w:p>
    <w:p w:rsidR="00C2027C" w:rsidRPr="00C2027C" w:rsidRDefault="00C2027C" w:rsidP="00C2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Описание программы</w:t>
      </w:r>
    </w:p>
    <w:p w:rsidR="00C2027C" w:rsidRPr="00C2027C" w:rsidRDefault="00C2027C" w:rsidP="00C20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В период низкого сезона от 1 дня проживания, в период среднего и высокого сезонов от 1 до 4 дней</w:t>
      </w:r>
      <w:proofErr w:type="gramStart"/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 входит в стоимость путевки:</w:t>
      </w:r>
    </w:p>
    <w:p w:rsidR="00C2027C" w:rsidRPr="00C2027C" w:rsidRDefault="00C2027C" w:rsidP="00C20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Наблюдение врача.</w:t>
      </w:r>
    </w:p>
    <w:p w:rsidR="00C2027C" w:rsidRPr="00C2027C" w:rsidRDefault="00C2027C" w:rsidP="00C20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Термометрия, измерение роста и массы тела.</w:t>
      </w:r>
    </w:p>
    <w:p w:rsidR="00C2027C" w:rsidRPr="00C2027C" w:rsidRDefault="00C2027C" w:rsidP="00C20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Плавание в бассейне.</w:t>
      </w:r>
    </w:p>
    <w:p w:rsidR="00C2027C" w:rsidRPr="00C2027C" w:rsidRDefault="00C2027C" w:rsidP="00C20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Лечебная гимнастика или тренажерный зал.</w:t>
      </w:r>
    </w:p>
    <w:p w:rsidR="00C2027C" w:rsidRPr="00C2027C" w:rsidRDefault="00C2027C" w:rsidP="00C20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Диетотерапия.</w:t>
      </w:r>
    </w:p>
    <w:p w:rsidR="00C2027C" w:rsidRPr="00C2027C" w:rsidRDefault="00C2027C" w:rsidP="00C20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sz w:val="24"/>
          <w:szCs w:val="24"/>
        </w:rPr>
        <w:t>Оказание неотложной медицинской помощи.</w:t>
      </w:r>
    </w:p>
    <w:p w:rsidR="00C2027C" w:rsidRPr="00C2027C" w:rsidRDefault="00C2027C" w:rsidP="00C20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Ожидаемые эффекты:</w:t>
      </w:r>
      <w:r w:rsidRPr="00C2027C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простудных заболеваний, повышение сопротивляемости организма. </w:t>
      </w:r>
    </w:p>
    <w:p w:rsidR="00C2027C" w:rsidRDefault="00C2027C"/>
    <w:sectPr w:rsidR="00C202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7C" w:rsidRDefault="00C2027C" w:rsidP="00C2027C">
      <w:pPr>
        <w:spacing w:after="0" w:line="240" w:lineRule="auto"/>
      </w:pPr>
      <w:r>
        <w:separator/>
      </w:r>
    </w:p>
  </w:endnote>
  <w:endnote w:type="continuationSeparator" w:id="1">
    <w:p w:rsidR="00C2027C" w:rsidRDefault="00C2027C" w:rsidP="00C2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7C" w:rsidRDefault="00C2027C" w:rsidP="00C2027C">
      <w:pPr>
        <w:spacing w:after="0" w:line="240" w:lineRule="auto"/>
      </w:pPr>
      <w:r>
        <w:separator/>
      </w:r>
    </w:p>
  </w:footnote>
  <w:footnote w:type="continuationSeparator" w:id="1">
    <w:p w:rsidR="00C2027C" w:rsidRDefault="00C2027C" w:rsidP="00C2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7C" w:rsidRPr="00C2027C" w:rsidRDefault="00C2027C" w:rsidP="00C2027C">
    <w:pPr>
      <w:pStyle w:val="a3"/>
      <w:jc w:val="right"/>
      <w:rPr>
        <w:rStyle w:val="a7"/>
        <w:rFonts w:ascii="Times New Roman" w:hAnsi="Times New Roman"/>
        <w:b w:val="0"/>
        <w:sz w:val="20"/>
        <w:szCs w:val="20"/>
      </w:rPr>
    </w:pPr>
    <w:r w:rsidRPr="00C2027C">
      <w:rPr>
        <w:rStyle w:val="a7"/>
        <w:rFonts w:ascii="Times New Roman" w:hAnsi="Times New Roman"/>
        <w:sz w:val="20"/>
        <w:szCs w:val="20"/>
      </w:rPr>
      <w:t>Санаторий «</w:t>
    </w:r>
    <w:proofErr w:type="spellStart"/>
    <w:r w:rsidRPr="00C2027C">
      <w:rPr>
        <w:rStyle w:val="a7"/>
        <w:rFonts w:ascii="Times New Roman" w:hAnsi="Times New Roman"/>
        <w:sz w:val="20"/>
        <w:szCs w:val="20"/>
      </w:rPr>
      <w:t>Мисхор</w:t>
    </w:r>
    <w:proofErr w:type="spellEnd"/>
    <w:r w:rsidRPr="00C2027C">
      <w:rPr>
        <w:rStyle w:val="a7"/>
        <w:rFonts w:ascii="Times New Roman" w:hAnsi="Times New Roman"/>
        <w:sz w:val="20"/>
        <w:szCs w:val="20"/>
      </w:rPr>
      <w:t>», г. Ялта</w:t>
    </w:r>
    <w:r w:rsidRPr="00C2027C">
      <w:rPr>
        <w:rStyle w:val="a7"/>
        <w:rFonts w:ascii="Times New Roman" w:hAnsi="Times New Roman"/>
        <w:b w:val="0"/>
        <w:sz w:val="20"/>
        <w:szCs w:val="20"/>
      </w:rPr>
      <w:br/>
      <w:t>8-800-550-34-80 - звонок по России бесплатный</w:t>
    </w:r>
  </w:p>
  <w:p w:rsidR="00C2027C" w:rsidRPr="00C2027C" w:rsidRDefault="00C2027C" w:rsidP="00C2027C">
    <w:pPr>
      <w:pStyle w:val="a3"/>
      <w:jc w:val="right"/>
      <w:rPr>
        <w:rFonts w:ascii="Times New Roman" w:hAnsi="Times New Roman"/>
        <w:b/>
        <w:sz w:val="20"/>
        <w:szCs w:val="20"/>
      </w:rPr>
    </w:pPr>
    <w:r w:rsidRPr="00C2027C">
      <w:rPr>
        <w:rStyle w:val="a7"/>
        <w:rFonts w:ascii="Times New Roman" w:hAnsi="Times New Roman"/>
        <w:b w:val="0"/>
        <w:sz w:val="20"/>
        <w:szCs w:val="20"/>
      </w:rPr>
      <w:t>8-902-225-08-24, 8-86333-3-01-71</w:t>
    </w:r>
    <w:r w:rsidRPr="00C2027C">
      <w:rPr>
        <w:rFonts w:ascii="Times New Roman" w:hAnsi="Times New Roman"/>
        <w:b/>
        <w:sz w:val="20"/>
        <w:szCs w:val="20"/>
      </w:rPr>
      <w:br/>
    </w:r>
    <w:proofErr w:type="spellStart"/>
    <w:r w:rsidRPr="00C2027C">
      <w:rPr>
        <w:rStyle w:val="a7"/>
        <w:rFonts w:ascii="Times New Roman" w:hAnsi="Times New Roman"/>
        <w:b w:val="0"/>
        <w:sz w:val="20"/>
        <w:szCs w:val="20"/>
      </w:rPr>
      <w:t>E-mail</w:t>
    </w:r>
    <w:proofErr w:type="spellEnd"/>
    <w:r w:rsidRPr="00C2027C">
      <w:rPr>
        <w:rStyle w:val="a7"/>
        <w:rFonts w:ascii="Times New Roman" w:hAnsi="Times New Roman"/>
        <w:b w:val="0"/>
        <w:sz w:val="20"/>
        <w:szCs w:val="20"/>
      </w:rPr>
      <w:t>:</w:t>
    </w:r>
    <w:r w:rsidRPr="00C2027C">
      <w:rPr>
        <w:rStyle w:val="a7"/>
        <w:rFonts w:ascii="Times New Roman" w:hAnsi="Times New Roman"/>
        <w:b w:val="0"/>
        <w:color w:val="000080"/>
        <w:sz w:val="20"/>
        <w:szCs w:val="20"/>
      </w:rPr>
      <w:t xml:space="preserve"> </w:t>
    </w:r>
    <w:r w:rsidRPr="00C2027C">
      <w:rPr>
        <w:rStyle w:val="a7"/>
        <w:rFonts w:ascii="Times New Roman" w:hAnsi="Times New Roman"/>
        <w:b w:val="0"/>
        <w:color w:val="000080"/>
        <w:sz w:val="20"/>
        <w:szCs w:val="20"/>
        <w:lang w:val="en-US"/>
      </w:rPr>
      <w:t>info</w:t>
    </w:r>
    <w:r w:rsidRPr="00C2027C">
      <w:rPr>
        <w:rStyle w:val="a7"/>
        <w:rFonts w:ascii="Times New Roman" w:hAnsi="Times New Roman"/>
        <w:b w:val="0"/>
        <w:color w:val="000080"/>
        <w:sz w:val="20"/>
        <w:szCs w:val="20"/>
      </w:rPr>
      <w:t>@</w:t>
    </w:r>
    <w:proofErr w:type="spellStart"/>
    <w:r w:rsidRPr="00C2027C">
      <w:rPr>
        <w:rStyle w:val="a7"/>
        <w:rFonts w:ascii="Times New Roman" w:hAnsi="Times New Roman"/>
        <w:b w:val="0"/>
        <w:color w:val="000080"/>
        <w:sz w:val="20"/>
        <w:szCs w:val="20"/>
      </w:rPr>
      <w:t>krimsan.ru</w:t>
    </w:r>
    <w:proofErr w:type="spellEnd"/>
  </w:p>
  <w:p w:rsidR="00C2027C" w:rsidRDefault="00C202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440"/>
    <w:multiLevelType w:val="multilevel"/>
    <w:tmpl w:val="1E20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B545E"/>
    <w:multiLevelType w:val="multilevel"/>
    <w:tmpl w:val="A7A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27C"/>
    <w:rsid w:val="00C2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27C"/>
  </w:style>
  <w:style w:type="paragraph" w:styleId="a5">
    <w:name w:val="footer"/>
    <w:basedOn w:val="a"/>
    <w:link w:val="a6"/>
    <w:uiPriority w:val="99"/>
    <w:semiHidden/>
    <w:unhideWhenUsed/>
    <w:rsid w:val="00C2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27C"/>
  </w:style>
  <w:style w:type="character" w:styleId="a7">
    <w:name w:val="Strong"/>
    <w:basedOn w:val="a0"/>
    <w:uiPriority w:val="22"/>
    <w:qFormat/>
    <w:rsid w:val="00C202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2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C2027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2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7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2019-01-17T12:24:00Z</dcterms:created>
  <dcterms:modified xsi:type="dcterms:W3CDTF">2019-01-17T12:24:00Z</dcterms:modified>
</cp:coreProperties>
</file>