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0A" w:rsidRDefault="004C230A" w:rsidP="004C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230A" w:rsidRPr="004C230A" w:rsidRDefault="004C230A" w:rsidP="004C2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4C230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Перечень  косметологических процедур</w:t>
      </w:r>
      <w:r w:rsidRPr="004C230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br/>
        <w:t>санаторий «Орлиное гнездо»</w:t>
      </w:r>
    </w:p>
    <w:p w:rsidR="004C230A" w:rsidRPr="004C230A" w:rsidRDefault="004C230A" w:rsidP="004C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30A">
        <w:rPr>
          <w:rFonts w:ascii="Times New Roman" w:eastAsia="Times New Roman" w:hAnsi="Times New Roman" w:cs="Times New Roman"/>
          <w:b/>
          <w:bCs/>
          <w:sz w:val="24"/>
          <w:szCs w:val="24"/>
        </w:rPr>
        <w:t>Косметика:  «</w:t>
      </w:r>
      <w:r w:rsidRPr="004C23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KLERADERM</w:t>
      </w:r>
      <w:r w:rsidRPr="004C230A">
        <w:rPr>
          <w:rFonts w:ascii="Times New Roman" w:eastAsia="Times New Roman" w:hAnsi="Times New Roman" w:cs="Times New Roman"/>
          <w:b/>
          <w:bCs/>
          <w:sz w:val="24"/>
          <w:szCs w:val="24"/>
        </w:rPr>
        <w:t>», «</w:t>
      </w:r>
      <w:r w:rsidRPr="004C23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BEAUTY</w:t>
      </w:r>
      <w:r w:rsidRPr="004C23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23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SPA</w:t>
      </w:r>
      <w:r w:rsidRPr="004C230A">
        <w:rPr>
          <w:rFonts w:ascii="Times New Roman" w:eastAsia="Times New Roman" w:hAnsi="Times New Roman" w:cs="Times New Roman"/>
          <w:b/>
          <w:bCs/>
          <w:sz w:val="24"/>
          <w:szCs w:val="24"/>
        </w:rPr>
        <w:t>», «</w:t>
      </w:r>
      <w:r w:rsidRPr="004C23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VITALIS</w:t>
      </w:r>
      <w:r w:rsidRPr="004C23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23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DR</w:t>
      </w:r>
      <w:r w:rsidRPr="004C230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C23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JOSEPH</w:t>
      </w:r>
      <w:r w:rsidRPr="004C23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», «M. MAGI» </w:t>
      </w:r>
      <w:r w:rsidRPr="004C230A">
        <w:rPr>
          <w:rFonts w:ascii="Times New Roman" w:eastAsia="Times New Roman" w:hAnsi="Times New Roman" w:cs="Times New Roman"/>
          <w:sz w:val="24"/>
          <w:szCs w:val="24"/>
        </w:rPr>
        <w:t>(Италия)</w:t>
      </w:r>
      <w:r w:rsidRPr="004C23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«PHYT'S» </w:t>
      </w:r>
      <w:r w:rsidRPr="004C230A">
        <w:rPr>
          <w:rFonts w:ascii="Times New Roman" w:eastAsia="Times New Roman" w:hAnsi="Times New Roman" w:cs="Times New Roman"/>
          <w:sz w:val="24"/>
          <w:szCs w:val="24"/>
        </w:rPr>
        <w:t>(Франция)</w:t>
      </w:r>
      <w:r w:rsidRPr="004C23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«SWISSO LOGICAL» </w:t>
      </w:r>
      <w:r w:rsidRPr="004C230A">
        <w:rPr>
          <w:rFonts w:ascii="Times New Roman" w:eastAsia="Times New Roman" w:hAnsi="Times New Roman" w:cs="Times New Roman"/>
          <w:sz w:val="24"/>
          <w:szCs w:val="24"/>
        </w:rPr>
        <w:t>(Швейцария)</w:t>
      </w:r>
      <w:r w:rsidRPr="004C23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230A">
        <w:rPr>
          <w:rFonts w:ascii="Times New Roman" w:eastAsia="Times New Roman" w:hAnsi="Times New Roman" w:cs="Times New Roman"/>
          <w:sz w:val="24"/>
          <w:szCs w:val="24"/>
        </w:rPr>
        <w:t>и др.</w:t>
      </w:r>
      <w:r w:rsidRPr="004C23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0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5"/>
        <w:gridCol w:w="8466"/>
      </w:tblGrid>
      <w:tr w:rsidR="004C230A" w:rsidRPr="004C230A" w:rsidTr="004C23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C230A">
              <w:rPr>
                <w:rFonts w:ascii="Times New Roman" w:eastAsia="Times New Roman" w:hAnsi="Times New Roman" w:cs="Times New Roman"/>
                <w:b/>
                <w:bCs/>
                <w:sz w:val="36"/>
              </w:rPr>
              <w:t xml:space="preserve">Н а и м е </w:t>
            </w:r>
            <w:proofErr w:type="spellStart"/>
            <w:r w:rsidRPr="004C230A">
              <w:rPr>
                <w:rFonts w:ascii="Times New Roman" w:eastAsia="Times New Roman" w:hAnsi="Times New Roman" w:cs="Times New Roman"/>
                <w:b/>
                <w:bCs/>
                <w:sz w:val="36"/>
              </w:rPr>
              <w:t>н</w:t>
            </w:r>
            <w:proofErr w:type="spellEnd"/>
            <w:r w:rsidRPr="004C230A">
              <w:rPr>
                <w:rFonts w:ascii="Times New Roman" w:eastAsia="Times New Roman" w:hAnsi="Times New Roman" w:cs="Times New Roman"/>
                <w:b/>
                <w:bCs/>
                <w:sz w:val="36"/>
              </w:rPr>
              <w:t xml:space="preserve"> о в а </w:t>
            </w:r>
            <w:proofErr w:type="spellStart"/>
            <w:r w:rsidRPr="004C230A">
              <w:rPr>
                <w:rFonts w:ascii="Times New Roman" w:eastAsia="Times New Roman" w:hAnsi="Times New Roman" w:cs="Times New Roman"/>
                <w:b/>
                <w:bCs/>
                <w:sz w:val="36"/>
              </w:rPr>
              <w:t>н</w:t>
            </w:r>
            <w:proofErr w:type="spellEnd"/>
            <w:r w:rsidRPr="004C230A">
              <w:rPr>
                <w:rFonts w:ascii="Times New Roman" w:eastAsia="Times New Roman" w:hAnsi="Times New Roman" w:cs="Times New Roman"/>
                <w:b/>
                <w:bCs/>
                <w:sz w:val="36"/>
              </w:rPr>
              <w:t xml:space="preserve"> и е</w:t>
            </w:r>
          </w:p>
        </w:tc>
      </w:tr>
      <w:tr w:rsidR="004C230A" w:rsidRPr="004C230A" w:rsidTr="004C23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4C230A" w:rsidRPr="004C230A" w:rsidRDefault="004C230A" w:rsidP="004C2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Увлажняющий </w:t>
            </w:r>
            <w:proofErr w:type="spellStart"/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anti-age</w:t>
            </w:r>
            <w:proofErr w:type="spellEnd"/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«КОЛЛАГЕН-уход» </w:t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лица, шеи и декольте.</w:t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Увлажненная, упругая кожа с эффектом заполнения морщин.                                           </w:t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Улучшение цвета лица и успокоение раздраженной кожи с покраснениями и </w:t>
            </w:r>
            <w:proofErr w:type="spellStart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куперозом</w:t>
            </w:r>
            <w:proofErr w:type="spellEnd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230A" w:rsidRPr="004C230A" w:rsidTr="004C23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Питательный «</w:t>
            </w:r>
            <w:proofErr w:type="spellStart"/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ВИТАЛАЙЗ-уход</w:t>
            </w:r>
            <w:proofErr w:type="spellEnd"/>
            <w:proofErr w:type="gramStart"/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ля лица, шеи и декольте.</w:t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Бархатная, напитанная и подтянутая кожа.</w:t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Устранение признаков дискомфорта пересушенной кожи (зуд, чувство </w:t>
            </w:r>
            <w:proofErr w:type="spellStart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стянутости</w:t>
            </w:r>
            <w:proofErr w:type="spellEnd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раздражения).</w:t>
            </w:r>
          </w:p>
        </w:tc>
      </w:tr>
      <w:tr w:rsidR="004C230A" w:rsidRPr="004C230A" w:rsidTr="004C23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Осветление «ОМОРФИЗ» </w:t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типов кожи.</w:t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Осветленная, свежая и сияющая кожа. Ровный цвет лица и полноценный уход. </w:t>
            </w: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230A" w:rsidRPr="004C230A" w:rsidTr="004C23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Антикуперозный</w:t>
            </w:r>
            <w:proofErr w:type="spellEnd"/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ЭСЦИН-уход</w:t>
            </w:r>
            <w:proofErr w:type="spellEnd"/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 </w:t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типов кожи.</w:t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Успокоение покраснений, укрепление капилляров, уменьшение выраженности сосудистого рисунка.</w:t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Увлажненная и свежая кожа.</w:t>
            </w:r>
          </w:p>
        </w:tc>
      </w:tr>
      <w:tr w:rsidR="004C230A" w:rsidRPr="004C230A" w:rsidTr="004C23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Уход вокруг глаз «КОЛЛАГЕН-ПЛЮС»                                                                         </w:t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Устранение признаков преждевременного увядания зоны вокруг глаз и отечности, глубокое увлажнение,</w:t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осветление темных кругов.</w:t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Открытый, сияющий и помолодевший взгляд.</w:t>
            </w:r>
          </w:p>
        </w:tc>
      </w:tr>
      <w:tr w:rsidR="004C230A" w:rsidRPr="004C230A" w:rsidTr="004C23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Экспресс-уход «Мгновенная красота» </w:t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типов  кожи.</w:t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Сияющий глянец, красивый цвет, подтянутость и упругость.</w:t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Разглаживание морщинок, успокоение кожи с покраснениями и раздражением.                                                               Прекрасное предпраздничное настроение и чувство уверенности в собственной неотразимости. </w:t>
            </w: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</w:t>
            </w:r>
          </w:p>
        </w:tc>
      </w:tr>
      <w:tr w:rsidR="004C230A" w:rsidRPr="004C230A" w:rsidTr="004C23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Мужской омолаживающий уход «Синьор </w:t>
            </w:r>
            <w:proofErr w:type="spellStart"/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Элеганте</w:t>
            </w:r>
            <w:proofErr w:type="spellEnd"/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Детоксикация</w:t>
            </w:r>
            <w:proofErr w:type="spellEnd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кожи, увлажнение, </w:t>
            </w:r>
            <w:proofErr w:type="spellStart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лифтинг-эффект</w:t>
            </w:r>
            <w:proofErr w:type="spellEnd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, устранение жирного блеска, отеков вокруг глаз, раздражений после бритья.</w:t>
            </w:r>
          </w:p>
        </w:tc>
      </w:tr>
      <w:tr w:rsidR="004C230A" w:rsidRPr="004C230A" w:rsidTr="004C23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Увлажняющий уход «Водная свежесть</w:t>
            </w:r>
            <w:proofErr w:type="gramStart"/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ля молодой кожи.</w:t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Насыщение влагой, ощущение свежести, легкости и комфорта.</w:t>
            </w:r>
          </w:p>
        </w:tc>
      </w:tr>
      <w:tr w:rsidR="004C230A" w:rsidRPr="004C230A" w:rsidTr="004C23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Гигиеническая чистка «Универсал</w:t>
            </w:r>
            <w:proofErr w:type="gramStart"/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ля всех типов кожи.</w:t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Детоксикация</w:t>
            </w:r>
            <w:proofErr w:type="spellEnd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, очищение пор, улучшение цвета лица, устранение избытка жирного блеска. </w:t>
            </w:r>
          </w:p>
        </w:tc>
      </w:tr>
      <w:tr w:rsidR="004C230A" w:rsidRPr="004C230A" w:rsidTr="004C23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Лечебная «</w:t>
            </w:r>
            <w:proofErr w:type="spellStart"/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Талассо-терапия</w:t>
            </w:r>
            <w:proofErr w:type="spellEnd"/>
            <w:proofErr w:type="gramStart"/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ля проблемной кожи.</w:t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Осветление черных точек, заживление воспалений, рассасывание застойных пятен и сужение пор.</w:t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Здоровый цвет лица.</w:t>
            </w:r>
          </w:p>
        </w:tc>
      </w:tr>
      <w:tr w:rsidR="004C230A" w:rsidRPr="004C230A" w:rsidTr="004C23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«</w:t>
            </w:r>
            <w:proofErr w:type="spellStart"/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Талассо-омоложение</w:t>
            </w:r>
            <w:proofErr w:type="spellEnd"/>
            <w:proofErr w:type="gramStart"/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я всех видов кожи.</w:t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Глубокое увлажнение, повышение тонуса и эластичности.</w:t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Свежая, излучающая здоровье и молодость кожа.</w:t>
            </w:r>
          </w:p>
        </w:tc>
      </w:tr>
      <w:tr w:rsidR="004C230A" w:rsidRPr="004C230A" w:rsidTr="004C23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Лифтинговый</w:t>
            </w:r>
            <w:proofErr w:type="spellEnd"/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уход для кожи вокруг глаз и лица «</w:t>
            </w:r>
            <w:proofErr w:type="spellStart"/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Альго-лифт</w:t>
            </w:r>
            <w:proofErr w:type="spellEnd"/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 </w:t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применением </w:t>
            </w:r>
            <w:proofErr w:type="spellStart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альгинатных</w:t>
            </w:r>
            <w:proofErr w:type="spellEnd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масок.</w:t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Устранение отечности, моделирование овала лица, сглаживание морщин. Ухоженная и наполненная жизненной силой кожа.</w:t>
            </w:r>
          </w:p>
        </w:tc>
      </w:tr>
      <w:tr w:rsidR="004C230A" w:rsidRPr="004C230A" w:rsidTr="004C23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Укрепляющий уход для груди и декольте «Атласная кожа»                                                       </w:t>
            </w: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Эластичная, насыщенная влагой и подтянутая кожа. Осветление пигментных пятен, уменьшение растяжек и профилактика их образования.</w:t>
            </w:r>
          </w:p>
        </w:tc>
      </w:tr>
      <w:tr w:rsidR="004C230A" w:rsidRPr="004C230A" w:rsidTr="004C23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Светотерапия</w:t>
            </w:r>
            <w:proofErr w:type="spellEnd"/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«LED </w:t>
            </w:r>
            <w:proofErr w:type="spellStart"/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Light</w:t>
            </w:r>
            <w:proofErr w:type="spellEnd"/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синим светом</w:t>
            </w: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чувствительной кожи, при </w:t>
            </w:r>
            <w:proofErr w:type="spellStart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куперозе</w:t>
            </w:r>
            <w:proofErr w:type="spellEnd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акне</w:t>
            </w:r>
            <w:proofErr w:type="spellEnd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аллергических дерматитах.</w:t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Успокаивающее действие, </w:t>
            </w:r>
            <w:proofErr w:type="spellStart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противоотечный</w:t>
            </w:r>
            <w:proofErr w:type="spellEnd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противовоспалительный эффект.</w:t>
            </w:r>
          </w:p>
        </w:tc>
      </w:tr>
      <w:tr w:rsidR="004C230A" w:rsidRPr="004C230A" w:rsidTr="004C23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Массаж лица, шеи и декольте</w:t>
            </w: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применением эксклюзивных испанских, итальянских техник и авторских наработок.</w:t>
            </w:r>
          </w:p>
        </w:tc>
      </w:tr>
      <w:tr w:rsidR="004C230A" w:rsidRPr="004C230A" w:rsidTr="004C23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Массаж лица </w:t>
            </w:r>
            <w:proofErr w:type="spellStart"/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мезороллером</w:t>
            </w:r>
            <w:proofErr w:type="spellEnd"/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безинъекционное</w:t>
            </w:r>
            <w:proofErr w:type="spellEnd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омоложение кож</w:t>
            </w:r>
            <w:proofErr w:type="gramStart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учета стоимости индивидуального </w:t>
            </w:r>
            <w:proofErr w:type="spellStart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мезороллера</w:t>
            </w:r>
            <w:proofErr w:type="spellEnd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Улучшение кровообращения, активация выработки коллагена и эластина.</w:t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Уменьшение морщин, рубцов, растяжек, пигментации.</w:t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Профилактика возрастных изменений.</w:t>
            </w:r>
          </w:p>
        </w:tc>
      </w:tr>
      <w:tr w:rsidR="004C230A" w:rsidRPr="004C230A" w:rsidTr="004C23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Запатентованная </w:t>
            </w:r>
            <w:proofErr w:type="spellStart"/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лифтинговая</w:t>
            </w:r>
            <w:proofErr w:type="spellEnd"/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тонизирующая система</w:t>
            </w: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«SHILLY - SHALLY» </w:t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Шилли</w:t>
            </w:r>
            <w:proofErr w:type="spellEnd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Шелли») для лица, шеи декольте</w:t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эффективная программа по уходу за кожей с применением специальной техники "залипающего" массажа.</w:t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Стимуляция клеточной регенерации, восстановление тургора и эластичности, моделирование овала лица и снижение выраженности морщин.</w:t>
            </w:r>
          </w:p>
        </w:tc>
      </w:tr>
      <w:tr w:rsidR="004C230A" w:rsidRPr="004C230A" w:rsidTr="004C23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Велнесс-уход</w:t>
            </w:r>
            <w:proofErr w:type="spellEnd"/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лица и декольте «Шоколадная глазурь»                                                        </w:t>
            </w: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Красивая и цветущая кожа в шоколадном настроении.</w:t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Пробуждение и «возвращение к жизни» после усталости и стресса.  </w:t>
            </w:r>
          </w:p>
        </w:tc>
      </w:tr>
      <w:tr w:rsidR="004C230A" w:rsidRPr="004C230A" w:rsidTr="004C23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«Райское наслаждение» -  </w:t>
            </w:r>
            <w:proofErr w:type="spellStart"/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гламурный</w:t>
            </w:r>
            <w:proofErr w:type="spellEnd"/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SPA-уход                                                            </w:t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применением эксклюзивной испанской техники массажа свежими яблоками.</w:t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«APPLE TREATM</w:t>
            </w:r>
            <w:proofErr w:type="gramStart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NT» – настоящее </w:t>
            </w:r>
            <w:proofErr w:type="spellStart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икушение</w:t>
            </w:r>
            <w:proofErr w:type="spellEnd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души и тела.</w:t>
            </w:r>
          </w:p>
        </w:tc>
      </w:tr>
      <w:tr w:rsidR="004C230A" w:rsidRPr="004C230A" w:rsidTr="004C23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«Апельсин в шоколаде» - экзотическая SPA-церемония.</w:t>
            </w: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SPA-ванночка для ног, </w:t>
            </w:r>
            <w:proofErr w:type="spellStart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SPA-пилинг</w:t>
            </w:r>
            <w:proofErr w:type="spellEnd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, «Апельсиновый танец» половинками свежих фруктов, моделирующий массаж «</w:t>
            </w:r>
            <w:proofErr w:type="gramStart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Шоколадное</w:t>
            </w:r>
            <w:proofErr w:type="gramEnd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фондю</w:t>
            </w:r>
            <w:proofErr w:type="spellEnd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», тонус-массаж лица и головы.</w:t>
            </w:r>
          </w:p>
        </w:tc>
      </w:tr>
      <w:tr w:rsidR="004C230A" w:rsidRPr="004C230A" w:rsidTr="004C23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 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Люксовый SPA-уход для рук «Мерцание бархата»</w:t>
            </w: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Гладкая, бархатная и сияющая кожа, питание и защита, укрепление ногтей и уход за кутикулой. Ощущение ухоженности и роскоши.</w:t>
            </w:r>
          </w:p>
        </w:tc>
      </w:tr>
      <w:tr w:rsidR="004C230A" w:rsidRPr="004C230A" w:rsidTr="004C23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Парафинотерапия</w:t>
            </w: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(холодный парафин) для стоп и кистей рук</w:t>
            </w:r>
          </w:p>
        </w:tc>
      </w:tr>
      <w:tr w:rsidR="004C230A" w:rsidRPr="004C230A" w:rsidTr="004C23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Флеш-маникюр</w:t>
            </w:r>
            <w:proofErr w:type="spellEnd"/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Специальный</w:t>
            </w:r>
            <w:proofErr w:type="gramEnd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щадящий </w:t>
            </w:r>
            <w:proofErr w:type="spellStart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пилинг</w:t>
            </w:r>
            <w:proofErr w:type="spellEnd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, увлажнение, смягчение, питание кожи рук и ногтевых пластин.</w:t>
            </w:r>
          </w:p>
        </w:tc>
      </w:tr>
      <w:tr w:rsidR="004C230A" w:rsidRPr="004C230A" w:rsidTr="004C230A">
        <w:trPr>
          <w:tblCellSpacing w:w="0" w:type="dxa"/>
        </w:trPr>
        <w:tc>
          <w:tcPr>
            <w:tcW w:w="11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Аппаратная технология «</w:t>
            </w:r>
            <w:proofErr w:type="spellStart"/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HydraFacial</w:t>
            </w:r>
            <w:proofErr w:type="spellEnd"/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(США)</w:t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HydraFacial</w:t>
            </w:r>
            <w:proofErr w:type="spellEnd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("</w:t>
            </w:r>
            <w:proofErr w:type="spellStart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ХайдраФешл</w:t>
            </w:r>
            <w:proofErr w:type="spellEnd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") - процедура вакуумной </w:t>
            </w:r>
            <w:proofErr w:type="spellStart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гидродермабразии</w:t>
            </w:r>
            <w:proofErr w:type="spellEnd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одноразовых запатентованных насадок и лечебных </w:t>
            </w:r>
            <w:proofErr w:type="spellStart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мультифункциональных</w:t>
            </w:r>
            <w:proofErr w:type="spellEnd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сывороток.</w:t>
            </w:r>
            <w:proofErr w:type="gramEnd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Глубокая </w:t>
            </w:r>
            <w:proofErr w:type="spellStart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атравматичная</w:t>
            </w:r>
            <w:proofErr w:type="spellEnd"/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чистка тканей с одновременным интенсивным увлажнением, оздоровлением и омоложением.</w:t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Без покраснений и раздражений, безболезненно и безопасно.</w:t>
            </w:r>
          </w:p>
        </w:tc>
      </w:tr>
      <w:tr w:rsidR="004C230A" w:rsidRPr="004C230A" w:rsidTr="004C23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24.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Экспресс-процедура </w:t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лица и шеи.</w:t>
            </w:r>
          </w:p>
        </w:tc>
      </w:tr>
      <w:tr w:rsidR="004C230A" w:rsidRPr="004C230A" w:rsidTr="004C23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Базовая процедура  </w:t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лица и шеи.</w:t>
            </w: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C230A" w:rsidRPr="004C230A" w:rsidTr="004C23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230A" w:rsidRPr="004C230A" w:rsidRDefault="004C230A" w:rsidP="004C2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Базовая процедура </w:t>
            </w:r>
            <w:r w:rsidRPr="004C230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лица, шеи и декольте.</w:t>
            </w:r>
          </w:p>
        </w:tc>
      </w:tr>
    </w:tbl>
    <w:p w:rsidR="00000000" w:rsidRDefault="004C230A"/>
    <w:sectPr w:rsidR="0000000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30A" w:rsidRDefault="004C230A" w:rsidP="004C230A">
      <w:pPr>
        <w:spacing w:after="0" w:line="240" w:lineRule="auto"/>
      </w:pPr>
      <w:r>
        <w:separator/>
      </w:r>
    </w:p>
  </w:endnote>
  <w:endnote w:type="continuationSeparator" w:id="1">
    <w:p w:rsidR="004C230A" w:rsidRDefault="004C230A" w:rsidP="004C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30A" w:rsidRDefault="004C230A" w:rsidP="004C230A">
      <w:pPr>
        <w:spacing w:after="0" w:line="240" w:lineRule="auto"/>
      </w:pPr>
      <w:r>
        <w:separator/>
      </w:r>
    </w:p>
  </w:footnote>
  <w:footnote w:type="continuationSeparator" w:id="1">
    <w:p w:rsidR="004C230A" w:rsidRDefault="004C230A" w:rsidP="004C2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0A" w:rsidRDefault="004C230A" w:rsidP="004C230A">
    <w:pPr>
      <w:pStyle w:val="a5"/>
      <w:jc w:val="right"/>
    </w:pPr>
    <w:r>
      <w:rPr>
        <w:rStyle w:val="a4"/>
      </w:rPr>
      <w:t>Администратор: </w:t>
    </w:r>
    <w:r>
      <w:rPr>
        <w:sz w:val="17"/>
        <w:szCs w:val="17"/>
      </w:rPr>
      <w:t>8 (86333) 3-01-71, сот. 8 (902) 225-08-24 </w:t>
    </w:r>
    <w:r>
      <w:rPr>
        <w:sz w:val="17"/>
        <w:szCs w:val="17"/>
      </w:rPr>
      <w:br/>
    </w:r>
    <w:r>
      <w:rPr>
        <w:rStyle w:val="a4"/>
      </w:rPr>
      <w:t>Отдел бронирования в Москве: </w:t>
    </w:r>
    <w:r>
      <w:rPr>
        <w:sz w:val="17"/>
        <w:szCs w:val="17"/>
      </w:rPr>
      <w:t>8 (495) 134-24-04</w:t>
    </w:r>
    <w:r>
      <w:rPr>
        <w:sz w:val="17"/>
        <w:szCs w:val="17"/>
      </w:rPr>
      <w:br/>
    </w:r>
    <w:proofErr w:type="spellStart"/>
    <w:r>
      <w:rPr>
        <w:rStyle w:val="a4"/>
      </w:rPr>
      <w:t>E-mail</w:t>
    </w:r>
    <w:proofErr w:type="spellEnd"/>
    <w:r>
      <w:rPr>
        <w:rStyle w:val="a4"/>
      </w:rPr>
      <w:t>:</w:t>
    </w:r>
    <w:r>
      <w:rPr>
        <w:rStyle w:val="a4"/>
        <w:color w:val="000080"/>
      </w:rPr>
      <w:t xml:space="preserve"> 957075@mail.ru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230A"/>
    <w:rsid w:val="004C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230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C2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230A"/>
  </w:style>
  <w:style w:type="paragraph" w:styleId="a7">
    <w:name w:val="footer"/>
    <w:basedOn w:val="a"/>
    <w:link w:val="a8"/>
    <w:uiPriority w:val="99"/>
    <w:semiHidden/>
    <w:unhideWhenUsed/>
    <w:rsid w:val="004C2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2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2013iun</dc:creator>
  <cp:lastModifiedBy>2013iun</cp:lastModifiedBy>
  <cp:revision>2</cp:revision>
  <dcterms:created xsi:type="dcterms:W3CDTF">2015-11-25T12:42:00Z</dcterms:created>
  <dcterms:modified xsi:type="dcterms:W3CDTF">2015-11-25T12:42:00Z</dcterms:modified>
</cp:coreProperties>
</file>